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EEB" w:rsidRPr="00792A58" w:rsidRDefault="00443EEB" w:rsidP="00443EEB">
      <w:pPr>
        <w:rPr>
          <w:b/>
          <w:lang w:val="en-US"/>
        </w:rPr>
      </w:pPr>
      <w:bookmarkStart w:id="0" w:name="_GoBack"/>
      <w:r w:rsidRPr="00792A58">
        <w:rPr>
          <w:b/>
          <w:lang w:val="en-US"/>
        </w:rPr>
        <w:t>Example Rubric for a Digital Video Project</w:t>
      </w:r>
    </w:p>
    <w:tbl>
      <w:tblPr>
        <w:tblW w:w="8510" w:type="dxa"/>
        <w:tblInd w:w="648" w:type="dxa"/>
        <w:tblLook w:val="0000" w:firstRow="0" w:lastRow="0" w:firstColumn="0" w:lastColumn="0" w:noHBand="0" w:noVBand="0"/>
      </w:tblPr>
      <w:tblGrid>
        <w:gridCol w:w="1455"/>
        <w:gridCol w:w="1469"/>
        <w:gridCol w:w="1436"/>
        <w:gridCol w:w="1540"/>
        <w:gridCol w:w="1520"/>
        <w:gridCol w:w="1090"/>
      </w:tblGrid>
      <w:tr w:rsidR="00443EEB" w:rsidRPr="00792A58" w:rsidTr="007D3DB8">
        <w:trPr>
          <w:trHeight w:val="270"/>
        </w:trPr>
        <w:tc>
          <w:tcPr>
            <w:tcW w:w="1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ACTIVITY</w:t>
            </w:r>
          </w:p>
        </w:tc>
        <w:tc>
          <w:tcPr>
            <w:tcW w:w="1469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 xml:space="preserve">Exemplary </w:t>
            </w:r>
          </w:p>
        </w:tc>
        <w:tc>
          <w:tcPr>
            <w:tcW w:w="143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 xml:space="preserve">Proficient </w:t>
            </w:r>
          </w:p>
        </w:tc>
        <w:tc>
          <w:tcPr>
            <w:tcW w:w="1540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Sufficient</w:t>
            </w:r>
          </w:p>
        </w:tc>
        <w:tc>
          <w:tcPr>
            <w:tcW w:w="1520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Insufficient</w:t>
            </w:r>
          </w:p>
        </w:tc>
        <w:tc>
          <w:tcPr>
            <w:tcW w:w="1090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POINTS</w:t>
            </w:r>
          </w:p>
        </w:tc>
      </w:tr>
      <w:tr w:rsidR="00443EEB" w:rsidRPr="00792A58" w:rsidTr="007D3DB8">
        <w:trPr>
          <w:trHeight w:val="255"/>
        </w:trPr>
        <w:tc>
          <w:tcPr>
            <w:tcW w:w="1455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Points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10 Points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5 Points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3 Points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1 point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 </w:t>
            </w:r>
          </w:p>
        </w:tc>
      </w:tr>
      <w:tr w:rsidR="00443EEB" w:rsidRPr="00792A58" w:rsidTr="007D3DB8">
        <w:trPr>
          <w:trHeight w:val="1290"/>
        </w:trPr>
        <w:tc>
          <w:tcPr>
            <w:tcW w:w="1455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Script</w:t>
            </w:r>
            <w:r w:rsidRPr="00792A58">
              <w:rPr>
                <w:b/>
                <w:bCs/>
                <w:lang w:val="en-US"/>
              </w:rPr>
              <w:br/>
              <w:t>Content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Content is clear and concise with a logical progression of ideas and supporting information.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Content offers a logical progression of ideas and supporting information.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Content is vague and does not effectively deliver the message.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Content lacks a clear message and logical sequence of information.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</w:tr>
      <w:tr w:rsidR="00443EEB" w:rsidRPr="00792A58" w:rsidTr="007D3DB8">
        <w:trPr>
          <w:trHeight w:val="1260"/>
        </w:trPr>
        <w:tc>
          <w:tcPr>
            <w:tcW w:w="1455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Grammar and Spelling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No errors in grammar or spelling.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Several errors in spelling and grammar that do not, however, distract the reader from the content.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Errors in spelling and grammar that distract the reader from the content.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Multiple errors in spelling and grammar that make the content difficult to comprehend.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</w:tr>
      <w:tr w:rsidR="00443EEB" w:rsidRPr="00792A58" w:rsidTr="007D3DB8">
        <w:trPr>
          <w:trHeight w:val="1260"/>
        </w:trPr>
        <w:tc>
          <w:tcPr>
            <w:tcW w:w="1455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Storyboard</w:t>
            </w:r>
          </w:p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Development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storyboard clearly follows the script identifying the flow of the story.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storyboard</w:t>
            </w:r>
            <w:r w:rsidRPr="00792A58">
              <w:rPr>
                <w:lang w:val="en-US"/>
              </w:rPr>
              <w:br/>
              <w:t>follows the script identifying the structure of the video.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storyboard differs from the script, although is still possible to follow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storyboard does not follow the script and is difficult to follow.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</w:tr>
      <w:tr w:rsidR="00443EEB" w:rsidRPr="00792A58" w:rsidTr="007D3DB8">
        <w:trPr>
          <w:trHeight w:val="1470"/>
        </w:trPr>
        <w:tc>
          <w:tcPr>
            <w:tcW w:w="1455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Content Identification</w:t>
            </w:r>
            <w:r w:rsidRPr="00792A58">
              <w:rPr>
                <w:b/>
                <w:bCs/>
                <w:lang w:val="en-US"/>
              </w:rPr>
              <w:br/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storyboard clearly identifies the content required.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storyboard</w:t>
            </w:r>
            <w:r w:rsidRPr="00792A58">
              <w:rPr>
                <w:lang w:val="en-US"/>
              </w:rPr>
              <w:br/>
              <w:t>follows the script identifying the structure of the video.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storyboard</w:t>
            </w:r>
            <w:r w:rsidRPr="00792A58">
              <w:rPr>
                <w:lang w:val="en-US"/>
              </w:rPr>
              <w:br/>
              <w:t>follows the script but does not identify the structure of the video.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storyboard</w:t>
            </w:r>
            <w:r w:rsidRPr="00792A58">
              <w:rPr>
                <w:lang w:val="en-US"/>
              </w:rPr>
              <w:br/>
              <w:t>fails to follow the script.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</w:tr>
      <w:tr w:rsidR="00443EEB" w:rsidRPr="00792A58" w:rsidTr="007D3DB8">
        <w:trPr>
          <w:trHeight w:val="285"/>
        </w:trPr>
        <w:tc>
          <w:tcPr>
            <w:tcW w:w="436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smartTag w:uri="urn:schemas-microsoft-com:office:smarttags" w:element="stockticker">
              <w:r w:rsidRPr="00792A58">
                <w:rPr>
                  <w:b/>
                  <w:bCs/>
                  <w:lang w:val="en-US"/>
                </w:rPr>
                <w:t>SUB</w:t>
              </w:r>
            </w:smartTag>
            <w:r w:rsidRPr="00792A58">
              <w:rPr>
                <w:b/>
                <w:bCs/>
                <w:lang w:val="en-US"/>
              </w:rPr>
              <w:t xml:space="preserve"> TOTAL  - continued over page</w:t>
            </w:r>
          </w:p>
        </w:tc>
        <w:tc>
          <w:tcPr>
            <w:tcW w:w="154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  <w:tc>
          <w:tcPr>
            <w:tcW w:w="152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  <w:tc>
          <w:tcPr>
            <w:tcW w:w="109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</w:tr>
    </w:tbl>
    <w:p w:rsidR="00443EEB" w:rsidRDefault="00443EEB" w:rsidP="00443EEB"/>
    <w:p w:rsidR="00443EEB" w:rsidRDefault="00443EEB" w:rsidP="00443EEB">
      <w:r>
        <w:br w:type="column"/>
      </w:r>
    </w:p>
    <w:tbl>
      <w:tblPr>
        <w:tblW w:w="8510" w:type="dxa"/>
        <w:tblInd w:w="648" w:type="dxa"/>
        <w:tblLook w:val="0000" w:firstRow="0" w:lastRow="0" w:firstColumn="0" w:lastColumn="0" w:noHBand="0" w:noVBand="0"/>
      </w:tblPr>
      <w:tblGrid>
        <w:gridCol w:w="1455"/>
        <w:gridCol w:w="1469"/>
        <w:gridCol w:w="1436"/>
        <w:gridCol w:w="1540"/>
        <w:gridCol w:w="1520"/>
        <w:gridCol w:w="1090"/>
      </w:tblGrid>
      <w:tr w:rsidR="00443EEB" w:rsidRPr="00792A58" w:rsidTr="007D3DB8">
        <w:trPr>
          <w:trHeight w:val="270"/>
        </w:trPr>
        <w:tc>
          <w:tcPr>
            <w:tcW w:w="1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ACTIVITY</w:t>
            </w:r>
          </w:p>
        </w:tc>
        <w:tc>
          <w:tcPr>
            <w:tcW w:w="1469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 xml:space="preserve">Exemplary </w:t>
            </w:r>
          </w:p>
        </w:tc>
        <w:tc>
          <w:tcPr>
            <w:tcW w:w="143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 xml:space="preserve">Proficient </w:t>
            </w:r>
          </w:p>
        </w:tc>
        <w:tc>
          <w:tcPr>
            <w:tcW w:w="1540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Sufficient</w:t>
            </w:r>
          </w:p>
        </w:tc>
        <w:tc>
          <w:tcPr>
            <w:tcW w:w="1520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Insufficient</w:t>
            </w:r>
          </w:p>
        </w:tc>
        <w:tc>
          <w:tcPr>
            <w:tcW w:w="1090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POINTS</w:t>
            </w:r>
          </w:p>
        </w:tc>
      </w:tr>
      <w:tr w:rsidR="00443EEB" w:rsidRPr="00792A58" w:rsidTr="007D3DB8">
        <w:trPr>
          <w:trHeight w:val="255"/>
        </w:trPr>
        <w:tc>
          <w:tcPr>
            <w:tcW w:w="1455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Points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10 Points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5 Points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3 Points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1 point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 </w:t>
            </w:r>
          </w:p>
        </w:tc>
      </w:tr>
      <w:tr w:rsidR="00443EEB" w:rsidRPr="00792A58" w:rsidTr="007D3DB8">
        <w:trPr>
          <w:trHeight w:val="1680"/>
        </w:trPr>
        <w:tc>
          <w:tcPr>
            <w:tcW w:w="1455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Content</w:t>
            </w:r>
            <w:r w:rsidRPr="00792A58">
              <w:rPr>
                <w:b/>
                <w:bCs/>
                <w:lang w:val="en-US"/>
              </w:rPr>
              <w:br/>
              <w:t>Research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student has carefully researched and selected suitable content that matches that identified within the storyboard.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student has researched and selected content that matches that identified within the storyboard.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student researched and selected content that mostly matches that identified within the storyboard.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student has not researched and selected suitable content that matches that identified within the storyboard.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</w:tr>
      <w:tr w:rsidR="00443EEB" w:rsidRPr="00792A58" w:rsidTr="007D3DB8">
        <w:trPr>
          <w:trHeight w:val="1695"/>
        </w:trPr>
        <w:tc>
          <w:tcPr>
            <w:tcW w:w="1455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Content Selection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All of the content used clearly enhances the story/script and assists in illustrating the overall video.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Most of the content used clearly enhances the story/script and assists in illustrating the overall video.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Most of the content used clearly supports and assists delivering a message.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Use of content is inappropriate or distracts the reader from the message of the video.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</w:p>
        </w:tc>
      </w:tr>
      <w:tr w:rsidR="00443EEB" w:rsidRPr="00792A58" w:rsidTr="007D3DB8">
        <w:trPr>
          <w:trHeight w:val="285"/>
        </w:trPr>
        <w:tc>
          <w:tcPr>
            <w:tcW w:w="436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smartTag w:uri="urn:schemas-microsoft-com:office:smarttags" w:element="stockticker">
              <w:r w:rsidRPr="00792A58">
                <w:rPr>
                  <w:b/>
                  <w:bCs/>
                  <w:lang w:val="en-US"/>
                </w:rPr>
                <w:t>SUB</w:t>
              </w:r>
            </w:smartTag>
            <w:r w:rsidRPr="00792A58">
              <w:rPr>
                <w:b/>
                <w:bCs/>
                <w:lang w:val="en-US"/>
              </w:rPr>
              <w:t xml:space="preserve"> TOTAL  - continued over page</w:t>
            </w:r>
          </w:p>
        </w:tc>
        <w:tc>
          <w:tcPr>
            <w:tcW w:w="154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  <w:tc>
          <w:tcPr>
            <w:tcW w:w="152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  <w:tc>
          <w:tcPr>
            <w:tcW w:w="109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</w:tr>
    </w:tbl>
    <w:p w:rsidR="00443EEB" w:rsidRPr="00792A58" w:rsidRDefault="00443EEB" w:rsidP="00443EEB">
      <w:pPr>
        <w:rPr>
          <w:b/>
          <w:lang w:val="en-US"/>
        </w:rPr>
      </w:pPr>
      <w:r w:rsidRPr="00792A58">
        <w:rPr>
          <w:b/>
          <w:lang w:val="en-US"/>
        </w:rPr>
        <w:br/>
      </w:r>
    </w:p>
    <w:p w:rsidR="00443EEB" w:rsidRPr="00792A58" w:rsidRDefault="00443EEB" w:rsidP="00443EEB">
      <w:pPr>
        <w:rPr>
          <w:b/>
          <w:lang w:val="en-US"/>
        </w:rPr>
      </w:pPr>
      <w:r w:rsidRPr="00792A58">
        <w:rPr>
          <w:b/>
          <w:lang w:val="en-US"/>
        </w:rPr>
        <w:br w:type="column"/>
      </w: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1570"/>
        <w:gridCol w:w="1563"/>
        <w:gridCol w:w="1563"/>
        <w:gridCol w:w="206"/>
        <w:gridCol w:w="1357"/>
        <w:gridCol w:w="157"/>
        <w:gridCol w:w="1530"/>
        <w:gridCol w:w="1053"/>
        <w:gridCol w:w="73"/>
      </w:tblGrid>
      <w:tr w:rsidR="00443EEB" w:rsidRPr="00792A58" w:rsidTr="007D3DB8">
        <w:trPr>
          <w:gridAfter w:val="1"/>
          <w:wAfter w:w="73" w:type="dxa"/>
          <w:trHeight w:val="285"/>
        </w:trPr>
        <w:tc>
          <w:tcPr>
            <w:tcW w:w="1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ACTIVITY</w:t>
            </w:r>
          </w:p>
        </w:tc>
        <w:tc>
          <w:tcPr>
            <w:tcW w:w="1563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 xml:space="preserve">Exemplary </w:t>
            </w:r>
          </w:p>
        </w:tc>
        <w:tc>
          <w:tcPr>
            <w:tcW w:w="1563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 xml:space="preserve">Proficient </w:t>
            </w:r>
          </w:p>
        </w:tc>
        <w:tc>
          <w:tcPr>
            <w:tcW w:w="1563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Sufficient</w:t>
            </w:r>
          </w:p>
        </w:tc>
        <w:tc>
          <w:tcPr>
            <w:tcW w:w="1687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Insufficient</w:t>
            </w:r>
          </w:p>
        </w:tc>
        <w:tc>
          <w:tcPr>
            <w:tcW w:w="1053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00000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POINTS</w:t>
            </w:r>
          </w:p>
        </w:tc>
      </w:tr>
      <w:tr w:rsidR="00443EEB" w:rsidRPr="00792A58" w:rsidTr="007D3DB8">
        <w:trPr>
          <w:gridAfter w:val="1"/>
          <w:wAfter w:w="73" w:type="dxa"/>
          <w:trHeight w:val="503"/>
        </w:trPr>
        <w:tc>
          <w:tcPr>
            <w:tcW w:w="157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Points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10 Points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5 Points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3 Points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1 point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 </w:t>
            </w:r>
          </w:p>
        </w:tc>
      </w:tr>
      <w:tr w:rsidR="00443EEB" w:rsidRPr="00792A58" w:rsidTr="007D3DB8">
        <w:trPr>
          <w:gridAfter w:val="1"/>
          <w:wAfter w:w="73" w:type="dxa"/>
          <w:trHeight w:val="1472"/>
        </w:trPr>
        <w:tc>
          <w:tcPr>
            <w:tcW w:w="157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Copyright and Fair-Use of materials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Fair use guidelines are followed and all non-original materials are acknowledged.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Fair use guidelines are frequently followed and most non-original materials are acknowledged.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Fair use guidelines are sometimes followed and some non-original materials are acknowledged.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Fair use guidelines are not followed. Non-original material rarely acknowledged.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</w:tr>
      <w:tr w:rsidR="00443EEB" w:rsidRPr="00792A58" w:rsidTr="007D3DB8">
        <w:trPr>
          <w:gridAfter w:val="1"/>
          <w:wAfter w:w="73" w:type="dxa"/>
          <w:trHeight w:val="1627"/>
        </w:trPr>
        <w:tc>
          <w:tcPr>
            <w:tcW w:w="157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Understanding of Video Production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finished video displays an excellent understanding of storytelling via the medium of digital video.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 xml:space="preserve">The finished video </w:t>
            </w:r>
            <w:r w:rsidRPr="00792A58">
              <w:rPr>
                <w:lang w:val="en-US"/>
              </w:rPr>
              <w:br/>
              <w:t>displays a good understanding of storytelling via the medium of digital video.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finished video displays a level of understanding of storytelling via the medium of digital video.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finished video does not clearly display an understanding of storytelling via the medium of digital video.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</w:tr>
      <w:tr w:rsidR="00443EEB" w:rsidRPr="00792A58" w:rsidTr="007D3DB8">
        <w:trPr>
          <w:gridAfter w:val="1"/>
          <w:wAfter w:w="73" w:type="dxa"/>
          <w:trHeight w:val="1277"/>
        </w:trPr>
        <w:tc>
          <w:tcPr>
            <w:tcW w:w="157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Use of special effects within the video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finished video demonstrates careful selection of the various special effects available to assist in telling a story.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finished video demonstrates an understanding of the various special effects available to assist in telling a story.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finished video selectively uses special effects to assist in telling the story.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Use of special effects is often inappropriate to the story and distracts the viewer from the actual message of the video.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</w:tr>
      <w:tr w:rsidR="00443EEB" w:rsidRPr="00792A58" w:rsidTr="007D3DB8">
        <w:trPr>
          <w:trHeight w:val="285"/>
        </w:trPr>
        <w:tc>
          <w:tcPr>
            <w:tcW w:w="490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smartTag w:uri="urn:schemas-microsoft-com:office:smarttags" w:element="stockticker">
              <w:r w:rsidRPr="00792A58">
                <w:rPr>
                  <w:b/>
                  <w:bCs/>
                  <w:lang w:val="en-US"/>
                </w:rPr>
                <w:t>SUB</w:t>
              </w:r>
            </w:smartTag>
            <w:r w:rsidRPr="00792A58">
              <w:rPr>
                <w:b/>
                <w:bCs/>
                <w:lang w:val="en-US"/>
              </w:rPr>
              <w:t xml:space="preserve"> TOTAL  - continued over page</w:t>
            </w:r>
          </w:p>
        </w:tc>
        <w:tc>
          <w:tcPr>
            <w:tcW w:w="1514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  <w:tc>
          <w:tcPr>
            <w:tcW w:w="15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  <w:tc>
          <w:tcPr>
            <w:tcW w:w="1126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</w:tr>
    </w:tbl>
    <w:p w:rsidR="00443EEB" w:rsidRDefault="00443EEB" w:rsidP="00443EEB"/>
    <w:p w:rsidR="00443EEB" w:rsidRDefault="00443EEB" w:rsidP="00443EEB">
      <w:r>
        <w:br w:type="column"/>
      </w:r>
      <w:bookmarkEnd w:id="0"/>
    </w:p>
    <w:tbl>
      <w:tblPr>
        <w:tblW w:w="8912" w:type="dxa"/>
        <w:tblInd w:w="108" w:type="dxa"/>
        <w:tblLook w:val="0000" w:firstRow="0" w:lastRow="0" w:firstColumn="0" w:lastColumn="0" w:noHBand="0" w:noVBand="0"/>
      </w:tblPr>
      <w:tblGrid>
        <w:gridCol w:w="1570"/>
        <w:gridCol w:w="1563"/>
        <w:gridCol w:w="1563"/>
        <w:gridCol w:w="1563"/>
        <w:gridCol w:w="1563"/>
        <w:gridCol w:w="1090"/>
      </w:tblGrid>
      <w:tr w:rsidR="00443EEB" w:rsidRPr="00792A58" w:rsidTr="007D3DB8">
        <w:trPr>
          <w:trHeight w:val="348"/>
        </w:trPr>
        <w:tc>
          <w:tcPr>
            <w:tcW w:w="157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000000" w:themeFill="text1"/>
          </w:tcPr>
          <w:p w:rsidR="00443EEB" w:rsidRPr="00792A58" w:rsidRDefault="00443EEB" w:rsidP="007D3DB8">
            <w:pPr>
              <w:rPr>
                <w:b/>
                <w:bCs/>
                <w:color w:val="FFFFFF" w:themeColor="background1"/>
                <w:highlight w:val="black"/>
                <w:lang w:val="en-US"/>
              </w:rPr>
            </w:pPr>
            <w:r w:rsidRPr="00792A58">
              <w:rPr>
                <w:b/>
                <w:bCs/>
                <w:color w:val="FFFFFF" w:themeColor="background1"/>
                <w:highlight w:val="black"/>
                <w:lang w:val="en-US"/>
              </w:rPr>
              <w:t>ACTIVITY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000000" w:themeFill="text1"/>
          </w:tcPr>
          <w:p w:rsidR="00443EEB" w:rsidRPr="00792A58" w:rsidRDefault="00443EEB" w:rsidP="007D3DB8">
            <w:pPr>
              <w:rPr>
                <w:b/>
                <w:bCs/>
                <w:color w:val="FFFFFF" w:themeColor="background1"/>
                <w:highlight w:val="black"/>
                <w:lang w:val="en-US"/>
              </w:rPr>
            </w:pPr>
            <w:r w:rsidRPr="00792A58">
              <w:rPr>
                <w:b/>
                <w:bCs/>
                <w:color w:val="FFFFFF" w:themeColor="background1"/>
                <w:highlight w:val="black"/>
                <w:lang w:val="en-US"/>
              </w:rPr>
              <w:t xml:space="preserve">Exemplary 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000000" w:themeFill="text1"/>
          </w:tcPr>
          <w:p w:rsidR="00443EEB" w:rsidRPr="00792A58" w:rsidRDefault="00443EEB" w:rsidP="007D3DB8">
            <w:pPr>
              <w:rPr>
                <w:b/>
                <w:bCs/>
                <w:color w:val="FFFFFF" w:themeColor="background1"/>
                <w:highlight w:val="black"/>
                <w:lang w:val="en-US"/>
              </w:rPr>
            </w:pPr>
            <w:r w:rsidRPr="00792A58">
              <w:rPr>
                <w:b/>
                <w:bCs/>
                <w:color w:val="FFFFFF" w:themeColor="background1"/>
                <w:highlight w:val="black"/>
                <w:lang w:val="en-US"/>
              </w:rPr>
              <w:t xml:space="preserve">Proficient 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000000" w:themeFill="text1"/>
          </w:tcPr>
          <w:p w:rsidR="00443EEB" w:rsidRPr="00792A58" w:rsidRDefault="00443EEB" w:rsidP="007D3DB8">
            <w:pPr>
              <w:rPr>
                <w:b/>
                <w:bCs/>
                <w:color w:val="FFFFFF" w:themeColor="background1"/>
                <w:highlight w:val="black"/>
                <w:lang w:val="en-US"/>
              </w:rPr>
            </w:pPr>
            <w:r w:rsidRPr="00792A58">
              <w:rPr>
                <w:b/>
                <w:bCs/>
                <w:color w:val="FFFFFF" w:themeColor="background1"/>
                <w:highlight w:val="black"/>
                <w:lang w:val="en-US"/>
              </w:rPr>
              <w:t>Sufficient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000000" w:themeFill="text1"/>
          </w:tcPr>
          <w:p w:rsidR="00443EEB" w:rsidRPr="00792A58" w:rsidRDefault="00443EEB" w:rsidP="007D3DB8">
            <w:pPr>
              <w:rPr>
                <w:b/>
                <w:bCs/>
                <w:color w:val="FFFFFF" w:themeColor="background1"/>
                <w:highlight w:val="black"/>
                <w:lang w:val="en-US"/>
              </w:rPr>
            </w:pPr>
            <w:r w:rsidRPr="00792A58">
              <w:rPr>
                <w:b/>
                <w:bCs/>
                <w:color w:val="FFFFFF" w:themeColor="background1"/>
                <w:highlight w:val="black"/>
                <w:lang w:val="en-US"/>
              </w:rPr>
              <w:t>Insufficient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000000" w:themeFill="text1"/>
          </w:tcPr>
          <w:p w:rsidR="00443EEB" w:rsidRPr="00792A58" w:rsidRDefault="00443EEB" w:rsidP="007D3DB8">
            <w:pPr>
              <w:rPr>
                <w:b/>
                <w:bCs/>
                <w:color w:val="FFFFFF" w:themeColor="background1"/>
                <w:highlight w:val="black"/>
                <w:lang w:val="en-US"/>
              </w:rPr>
            </w:pPr>
            <w:r w:rsidRPr="00792A58">
              <w:rPr>
                <w:b/>
                <w:bCs/>
                <w:color w:val="FFFFFF" w:themeColor="background1"/>
                <w:highlight w:val="black"/>
                <w:lang w:val="en-US"/>
              </w:rPr>
              <w:t>POINTS</w:t>
            </w:r>
          </w:p>
        </w:tc>
      </w:tr>
      <w:tr w:rsidR="00443EEB" w:rsidRPr="00792A58" w:rsidTr="007D3DB8">
        <w:trPr>
          <w:trHeight w:val="368"/>
        </w:trPr>
        <w:tc>
          <w:tcPr>
            <w:tcW w:w="157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Points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10 Points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5 Points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3 Points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1 point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 </w:t>
            </w:r>
          </w:p>
        </w:tc>
      </w:tr>
      <w:tr w:rsidR="00443EEB" w:rsidRPr="00792A58" w:rsidTr="007D3DB8">
        <w:trPr>
          <w:trHeight w:val="1275"/>
        </w:trPr>
        <w:tc>
          <w:tcPr>
            <w:tcW w:w="157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Use of audio within the video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finished video demonstrates an excellent understanding of how audio (narration, music, sound effects) can be used to assist in telling a story.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finished video demonstrates an understanding of how audio (narration, music, sound effects) can be used to assist in telling a story.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 xml:space="preserve">The finished video uses audio effectively </w:t>
            </w:r>
            <w:r w:rsidRPr="00792A58">
              <w:rPr>
                <w:lang w:val="en-US"/>
              </w:rPr>
              <w:br/>
              <w:t>(narration, music, sound effects) to assist in telling a story.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Use of audio is often inappropriate to the story and distracts the viewer from the actual message of the video.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</w:p>
        </w:tc>
      </w:tr>
      <w:tr w:rsidR="00443EEB" w:rsidRPr="00792A58" w:rsidTr="007D3DB8">
        <w:trPr>
          <w:trHeight w:val="1275"/>
        </w:trPr>
        <w:tc>
          <w:tcPr>
            <w:tcW w:w="157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43EEB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Overall</w:t>
            </w:r>
          </w:p>
          <w:p w:rsidR="00443EEB" w:rsidRPr="00792A58" w:rsidRDefault="00443EEB" w:rsidP="007D3DB8">
            <w:pPr>
              <w:rPr>
                <w:lang w:val="en-US"/>
              </w:rPr>
            </w:pPr>
          </w:p>
          <w:p w:rsidR="00443EEB" w:rsidRDefault="00443EEB" w:rsidP="007D3DB8">
            <w:pPr>
              <w:rPr>
                <w:lang w:val="en-US"/>
              </w:rPr>
            </w:pPr>
          </w:p>
          <w:p w:rsidR="00443EEB" w:rsidRPr="00792A58" w:rsidRDefault="00443EEB" w:rsidP="007D3DB8">
            <w:pPr>
              <w:tabs>
                <w:tab w:val="left" w:pos="1275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finished video meets the exact project requirements in terms of story, storyboarding, effective use of media and duration.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finished video meets the broad project requirements in terms of story, storyboarding, effective use of media and duration.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finished video demonstrates an understanding of the project requirements in terms of story, storyboarding, effective use of media and duration.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The finished video does not demonstrate an understanding of the project requirements in terms of story, storyboarding, effective use of media and duration.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43EEB" w:rsidRPr="00792A58" w:rsidRDefault="00443EEB" w:rsidP="007D3DB8">
            <w:pPr>
              <w:rPr>
                <w:lang w:val="en-US"/>
              </w:rPr>
            </w:pPr>
          </w:p>
        </w:tc>
      </w:tr>
      <w:tr w:rsidR="00443EEB" w:rsidRPr="00792A58" w:rsidTr="007D3DB8">
        <w:trPr>
          <w:trHeight w:val="270"/>
        </w:trPr>
        <w:tc>
          <w:tcPr>
            <w:tcW w:w="3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b/>
                <w:bCs/>
                <w:lang w:val="en-US"/>
              </w:rPr>
            </w:pPr>
            <w:r w:rsidRPr="00792A58">
              <w:rPr>
                <w:b/>
                <w:bCs/>
                <w:lang w:val="en-US"/>
              </w:rPr>
              <w:t>TOTAL POINTS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443EEB" w:rsidRPr="00792A58" w:rsidRDefault="00443EEB" w:rsidP="007D3DB8">
            <w:pPr>
              <w:rPr>
                <w:lang w:val="en-US"/>
              </w:rPr>
            </w:pPr>
            <w:r w:rsidRPr="00792A58">
              <w:rPr>
                <w:lang w:val="en-US"/>
              </w:rPr>
              <w:t> </w:t>
            </w:r>
          </w:p>
        </w:tc>
      </w:tr>
    </w:tbl>
    <w:p w:rsidR="00443EEB" w:rsidRPr="00792A58" w:rsidRDefault="00443EEB" w:rsidP="00443EEB"/>
    <w:p w:rsidR="001D3D02" w:rsidRDefault="001D3D02"/>
    <w:sectPr w:rsidR="001D3D0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765" w:rsidRDefault="00623765">
      <w:pPr>
        <w:spacing w:after="0" w:line="240" w:lineRule="auto"/>
      </w:pPr>
      <w:r>
        <w:separator/>
      </w:r>
    </w:p>
  </w:endnote>
  <w:endnote w:type="continuationSeparator" w:id="0">
    <w:p w:rsidR="00623765" w:rsidRDefault="00623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A58" w:rsidRDefault="00443EEB">
    <w:pPr>
      <w:pStyle w:val="Footer"/>
    </w:pPr>
    <w:r>
      <w:t xml:space="preserve">Sample </w:t>
    </w:r>
    <w:proofErr w:type="spellStart"/>
    <w:r>
      <w:t>Self Assessment</w:t>
    </w:r>
    <w:proofErr w:type="spellEnd"/>
    <w:r>
      <w:t xml:space="preserve"> Tool                                      Page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E67FC4">
      <w:rPr>
        <w:noProof/>
      </w:rPr>
      <w:t>4</w:t>
    </w:r>
    <w:r>
      <w:rPr>
        <w:noProof/>
      </w:rPr>
      <w:fldChar w:fldCharType="end"/>
    </w:r>
    <w:r>
      <w:rPr>
        <w:noProof/>
      </w:rPr>
      <w:t xml:space="preserve">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765" w:rsidRDefault="00623765">
      <w:pPr>
        <w:spacing w:after="0" w:line="240" w:lineRule="auto"/>
      </w:pPr>
      <w:r>
        <w:separator/>
      </w:r>
    </w:p>
  </w:footnote>
  <w:footnote w:type="continuationSeparator" w:id="0">
    <w:p w:rsidR="00623765" w:rsidRDefault="006237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EEB"/>
    <w:rsid w:val="001D3D02"/>
    <w:rsid w:val="00443EEB"/>
    <w:rsid w:val="00623765"/>
    <w:rsid w:val="00E6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EE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43EE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3EEB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67F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7FC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EE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43EE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3EEB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67F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7F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Addicott - ISQ</dc:creator>
  <cp:lastModifiedBy>Mike Addicott - ISQ</cp:lastModifiedBy>
  <cp:revision>2</cp:revision>
  <dcterms:created xsi:type="dcterms:W3CDTF">2012-05-27T11:08:00Z</dcterms:created>
  <dcterms:modified xsi:type="dcterms:W3CDTF">2012-05-30T21:33:00Z</dcterms:modified>
</cp:coreProperties>
</file>